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60957F" w14:textId="324002DC" w:rsidR="00743EC8" w:rsidRPr="00743EC8" w:rsidRDefault="00743EC8" w:rsidP="00743EC8">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This is our proposal</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It is about our university, Southern New Hampshire University. This is paper is completely a different assignment, so </w:t>
      </w:r>
      <w:proofErr w:type="gramStart"/>
      <w:r>
        <w:rPr>
          <w:rFonts w:ascii="Times New Roman" w:eastAsia="Times New Roman" w:hAnsi="Times New Roman" w:cs="Times New Roman"/>
          <w:bCs/>
          <w:sz w:val="24"/>
          <w:szCs w:val="24"/>
        </w:rPr>
        <w:t>you’re</w:t>
      </w:r>
      <w:proofErr w:type="gramEnd"/>
      <w:r>
        <w:rPr>
          <w:rFonts w:ascii="Times New Roman" w:eastAsia="Times New Roman" w:hAnsi="Times New Roman" w:cs="Times New Roman"/>
          <w:bCs/>
          <w:sz w:val="24"/>
          <w:szCs w:val="24"/>
        </w:rPr>
        <w:t xml:space="preserve"> here just to know what we are doing actually. We got a bad grade for this paper, so </w:t>
      </w:r>
      <w:proofErr w:type="gramStart"/>
      <w:r>
        <w:rPr>
          <w:rFonts w:ascii="Times New Roman" w:eastAsia="Times New Roman" w:hAnsi="Times New Roman" w:cs="Times New Roman"/>
          <w:bCs/>
          <w:sz w:val="24"/>
          <w:szCs w:val="24"/>
        </w:rPr>
        <w:t>don’t</w:t>
      </w:r>
      <w:proofErr w:type="gramEnd"/>
      <w:r>
        <w:rPr>
          <w:rFonts w:ascii="Times New Roman" w:eastAsia="Times New Roman" w:hAnsi="Times New Roman" w:cs="Times New Roman"/>
          <w:bCs/>
          <w:sz w:val="24"/>
          <w:szCs w:val="24"/>
        </w:rPr>
        <w:t xml:space="preserve"> rely on it too much. All instructions should be on the file I uploaded.</w:t>
      </w:r>
    </w:p>
    <w:p w14:paraId="00000001" w14:textId="387E9D2D" w:rsidR="00683BD8" w:rsidRDefault="00743EC8">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Progress Report 1 - SB 205</w:t>
      </w:r>
    </w:p>
    <w:p w14:paraId="00000003" w14:textId="77777777" w:rsidR="00683BD8" w:rsidRDefault="00743EC8">
      <w:pPr>
        <w:spacing w:line="480" w:lineRule="auto"/>
        <w:rPr>
          <w:rFonts w:ascii="Times New Roman" w:eastAsia="Times New Roman" w:hAnsi="Times New Roman" w:cs="Times New Roman"/>
          <w:b/>
          <w:color w:val="494C4E"/>
          <w:sz w:val="24"/>
          <w:szCs w:val="24"/>
        </w:rPr>
      </w:pPr>
      <w:r>
        <w:rPr>
          <w:rFonts w:ascii="Times New Roman" w:eastAsia="Times New Roman" w:hAnsi="Times New Roman" w:cs="Times New Roman"/>
          <w:b/>
          <w:color w:val="494C4E"/>
          <w:sz w:val="24"/>
          <w:szCs w:val="24"/>
        </w:rPr>
        <w:t>Our Proposal</w:t>
      </w:r>
    </w:p>
    <w:p w14:paraId="00000004" w14:textId="77777777" w:rsidR="00683BD8" w:rsidRDefault="00743EC8">
      <w:pPr>
        <w:spacing w:line="480" w:lineRule="auto"/>
        <w:rPr>
          <w:rFonts w:ascii="Times New Roman" w:eastAsia="Times New Roman" w:hAnsi="Times New Roman" w:cs="Times New Roman"/>
          <w:color w:val="494C4E"/>
          <w:sz w:val="24"/>
          <w:szCs w:val="24"/>
        </w:rPr>
      </w:pPr>
      <w:r>
        <w:rPr>
          <w:rFonts w:ascii="Times New Roman" w:eastAsia="Times New Roman" w:hAnsi="Times New Roman" w:cs="Times New Roman"/>
          <w:color w:val="494C4E"/>
          <w:sz w:val="24"/>
          <w:szCs w:val="24"/>
        </w:rPr>
        <w:t>Our proposal is to have Southern New Hampshire University use waste in our dining halls to start composting the waste and create a garden. Composting is environmentally friendly and helps to reduce overall waste by reapply the microorganisms to the environ</w:t>
      </w:r>
      <w:r>
        <w:rPr>
          <w:rFonts w:ascii="Times New Roman" w:eastAsia="Times New Roman" w:hAnsi="Times New Roman" w:cs="Times New Roman"/>
          <w:color w:val="494C4E"/>
          <w:sz w:val="24"/>
          <w:szCs w:val="24"/>
        </w:rPr>
        <w:t xml:space="preserve">ment. A garden could be placed on the outer edges of the greenspace or could be established near the dining hall. </w:t>
      </w:r>
    </w:p>
    <w:p w14:paraId="00000005" w14:textId="77777777" w:rsidR="00683BD8" w:rsidRDefault="00743EC8">
      <w:pPr>
        <w:spacing w:line="480" w:lineRule="auto"/>
        <w:rPr>
          <w:rFonts w:ascii="Times New Roman" w:eastAsia="Times New Roman" w:hAnsi="Times New Roman" w:cs="Times New Roman"/>
          <w:b/>
          <w:color w:val="494C4E"/>
          <w:sz w:val="24"/>
          <w:szCs w:val="24"/>
        </w:rPr>
      </w:pPr>
      <w:r>
        <w:rPr>
          <w:rFonts w:ascii="Times New Roman" w:eastAsia="Times New Roman" w:hAnsi="Times New Roman" w:cs="Times New Roman"/>
          <w:b/>
          <w:color w:val="494C4E"/>
          <w:sz w:val="24"/>
          <w:szCs w:val="24"/>
        </w:rPr>
        <w:t>Examples/Trends</w:t>
      </w:r>
    </w:p>
    <w:p w14:paraId="00000006" w14:textId="77777777" w:rsidR="00683BD8" w:rsidRDefault="00743EC8">
      <w:pPr>
        <w:spacing w:line="480" w:lineRule="auto"/>
        <w:rPr>
          <w:rFonts w:ascii="Times New Roman" w:eastAsia="Times New Roman" w:hAnsi="Times New Roman" w:cs="Times New Roman"/>
          <w:color w:val="494C4E"/>
          <w:sz w:val="24"/>
          <w:szCs w:val="24"/>
        </w:rPr>
      </w:pPr>
      <w:r>
        <w:rPr>
          <w:rFonts w:ascii="Times New Roman" w:eastAsia="Times New Roman" w:hAnsi="Times New Roman" w:cs="Times New Roman"/>
          <w:color w:val="494C4E"/>
          <w:sz w:val="24"/>
          <w:szCs w:val="24"/>
        </w:rPr>
        <w:t>Harvard University is a great example of a University that composts and gardens and has since 2011. This benefits Profit, Peo</w:t>
      </w:r>
      <w:r>
        <w:rPr>
          <w:rFonts w:ascii="Times New Roman" w:eastAsia="Times New Roman" w:hAnsi="Times New Roman" w:cs="Times New Roman"/>
          <w:color w:val="494C4E"/>
          <w:sz w:val="24"/>
          <w:szCs w:val="24"/>
        </w:rPr>
        <w:t>ple and Planet. This is seen as a benefit in terms of Profit because they do not have to spend as much money on produce such as fruits and vegetables while still having meal plans as income. This benefits the people because they donate any excess fruits an</w:t>
      </w:r>
      <w:r>
        <w:rPr>
          <w:rFonts w:ascii="Times New Roman" w:eastAsia="Times New Roman" w:hAnsi="Times New Roman" w:cs="Times New Roman"/>
          <w:color w:val="494C4E"/>
          <w:sz w:val="24"/>
          <w:szCs w:val="24"/>
        </w:rPr>
        <w:t xml:space="preserve">d </w:t>
      </w:r>
      <w:proofErr w:type="gramStart"/>
      <w:r>
        <w:rPr>
          <w:rFonts w:ascii="Times New Roman" w:eastAsia="Times New Roman" w:hAnsi="Times New Roman" w:cs="Times New Roman"/>
          <w:color w:val="494C4E"/>
          <w:sz w:val="24"/>
          <w:szCs w:val="24"/>
        </w:rPr>
        <w:t>vegetables</w:t>
      </w:r>
      <w:proofErr w:type="gramEnd"/>
      <w:r>
        <w:rPr>
          <w:rFonts w:ascii="Times New Roman" w:eastAsia="Times New Roman" w:hAnsi="Times New Roman" w:cs="Times New Roman"/>
          <w:color w:val="494C4E"/>
          <w:sz w:val="24"/>
          <w:szCs w:val="24"/>
        </w:rPr>
        <w:t xml:space="preserve"> they have to food pantries and those in need. SNHU has a larger student population so this will be a factor to consider in comparison to Harvard. Loyola University also has a composting and gardening initiative on their campus in Chicago. It i</w:t>
      </w:r>
      <w:r>
        <w:rPr>
          <w:rFonts w:ascii="Times New Roman" w:eastAsia="Times New Roman" w:hAnsi="Times New Roman" w:cs="Times New Roman"/>
          <w:color w:val="494C4E"/>
          <w:sz w:val="24"/>
          <w:szCs w:val="24"/>
        </w:rPr>
        <w:t xml:space="preserve">s called their Campus Compost Collective and it started in 2013. </w:t>
      </w:r>
    </w:p>
    <w:p w14:paraId="00000007" w14:textId="77777777" w:rsidR="00683BD8" w:rsidRDefault="00743EC8">
      <w:pPr>
        <w:spacing w:line="480" w:lineRule="auto"/>
        <w:rPr>
          <w:rFonts w:ascii="Times New Roman" w:eastAsia="Times New Roman" w:hAnsi="Times New Roman" w:cs="Times New Roman"/>
          <w:b/>
          <w:color w:val="494C4E"/>
          <w:sz w:val="24"/>
          <w:szCs w:val="24"/>
        </w:rPr>
      </w:pPr>
      <w:r>
        <w:rPr>
          <w:rFonts w:ascii="Times New Roman" w:eastAsia="Times New Roman" w:hAnsi="Times New Roman" w:cs="Times New Roman"/>
          <w:b/>
          <w:color w:val="494C4E"/>
          <w:sz w:val="24"/>
          <w:szCs w:val="24"/>
        </w:rPr>
        <w:t>SNHU Geography:</w:t>
      </w:r>
    </w:p>
    <w:p w14:paraId="00000008" w14:textId="77777777" w:rsidR="00683BD8" w:rsidRDefault="00743EC8">
      <w:pPr>
        <w:spacing w:line="480" w:lineRule="auto"/>
        <w:rPr>
          <w:rFonts w:ascii="Times New Roman" w:eastAsia="Times New Roman" w:hAnsi="Times New Roman" w:cs="Times New Roman"/>
          <w:color w:val="494C4E"/>
          <w:sz w:val="24"/>
          <w:szCs w:val="24"/>
        </w:rPr>
      </w:pPr>
      <w:r>
        <w:rPr>
          <w:rFonts w:ascii="Times New Roman" w:eastAsia="Times New Roman" w:hAnsi="Times New Roman" w:cs="Times New Roman"/>
          <w:color w:val="494C4E"/>
          <w:sz w:val="24"/>
          <w:szCs w:val="24"/>
        </w:rPr>
        <w:t xml:space="preserve">338 Acre Campus </w:t>
      </w:r>
    </w:p>
    <w:p w14:paraId="00000009" w14:textId="77777777" w:rsidR="00683BD8" w:rsidRDefault="00743EC8">
      <w:pPr>
        <w:spacing w:line="480" w:lineRule="auto"/>
        <w:rPr>
          <w:rFonts w:ascii="Times New Roman" w:eastAsia="Times New Roman" w:hAnsi="Times New Roman" w:cs="Times New Roman"/>
          <w:color w:val="494C4E"/>
          <w:sz w:val="24"/>
          <w:szCs w:val="24"/>
        </w:rPr>
      </w:pPr>
      <w:r>
        <w:rPr>
          <w:rFonts w:ascii="Times New Roman" w:eastAsia="Times New Roman" w:hAnsi="Times New Roman" w:cs="Times New Roman"/>
          <w:color w:val="494C4E"/>
          <w:sz w:val="24"/>
          <w:szCs w:val="24"/>
        </w:rPr>
        <w:t xml:space="preserve">3,770 Students </w:t>
      </w:r>
    </w:p>
    <w:p w14:paraId="0000000A" w14:textId="77777777" w:rsidR="00683BD8" w:rsidRDefault="00743EC8">
      <w:pPr>
        <w:spacing w:line="480" w:lineRule="auto"/>
        <w:rPr>
          <w:rFonts w:ascii="Times New Roman" w:eastAsia="Times New Roman" w:hAnsi="Times New Roman" w:cs="Times New Roman"/>
          <w:b/>
          <w:color w:val="494C4E"/>
          <w:sz w:val="24"/>
          <w:szCs w:val="24"/>
        </w:rPr>
      </w:pPr>
      <w:r>
        <w:rPr>
          <w:rFonts w:ascii="Times New Roman" w:eastAsia="Times New Roman" w:hAnsi="Times New Roman" w:cs="Times New Roman"/>
          <w:b/>
          <w:color w:val="494C4E"/>
          <w:sz w:val="24"/>
          <w:szCs w:val="24"/>
        </w:rPr>
        <w:t>Harvard Geography:</w:t>
      </w:r>
    </w:p>
    <w:p w14:paraId="0000000B" w14:textId="77777777" w:rsidR="00683BD8" w:rsidRDefault="00743EC8">
      <w:pPr>
        <w:spacing w:line="480" w:lineRule="auto"/>
        <w:rPr>
          <w:rFonts w:ascii="Times New Roman" w:eastAsia="Times New Roman" w:hAnsi="Times New Roman" w:cs="Times New Roman"/>
          <w:color w:val="494C4E"/>
          <w:sz w:val="24"/>
          <w:szCs w:val="24"/>
        </w:rPr>
      </w:pPr>
      <w:r>
        <w:rPr>
          <w:rFonts w:ascii="Times New Roman" w:eastAsia="Times New Roman" w:hAnsi="Times New Roman" w:cs="Times New Roman"/>
          <w:color w:val="494C4E"/>
          <w:sz w:val="24"/>
          <w:szCs w:val="24"/>
        </w:rPr>
        <w:lastRenderedPageBreak/>
        <w:t xml:space="preserve">209 Acre Campus </w:t>
      </w:r>
    </w:p>
    <w:p w14:paraId="0000000C" w14:textId="77777777" w:rsidR="00683BD8" w:rsidRDefault="00743EC8">
      <w:pPr>
        <w:spacing w:line="480" w:lineRule="auto"/>
        <w:rPr>
          <w:rFonts w:ascii="Times New Roman" w:eastAsia="Times New Roman" w:hAnsi="Times New Roman" w:cs="Times New Roman"/>
          <w:color w:val="494C4E"/>
          <w:sz w:val="24"/>
          <w:szCs w:val="24"/>
        </w:rPr>
      </w:pPr>
      <w:r>
        <w:rPr>
          <w:rFonts w:ascii="Times New Roman" w:eastAsia="Times New Roman" w:hAnsi="Times New Roman" w:cs="Times New Roman"/>
          <w:color w:val="494C4E"/>
          <w:sz w:val="24"/>
          <w:szCs w:val="24"/>
        </w:rPr>
        <w:t xml:space="preserve">7,532 Students </w:t>
      </w:r>
    </w:p>
    <w:p w14:paraId="0000000D" w14:textId="77777777" w:rsidR="00683BD8" w:rsidRDefault="00743EC8">
      <w:pPr>
        <w:spacing w:line="480" w:lineRule="auto"/>
        <w:rPr>
          <w:rFonts w:ascii="Times New Roman" w:eastAsia="Times New Roman" w:hAnsi="Times New Roman" w:cs="Times New Roman"/>
          <w:b/>
          <w:color w:val="494C4E"/>
          <w:sz w:val="24"/>
          <w:szCs w:val="24"/>
        </w:rPr>
      </w:pPr>
      <w:r>
        <w:rPr>
          <w:rFonts w:ascii="Times New Roman" w:eastAsia="Times New Roman" w:hAnsi="Times New Roman" w:cs="Times New Roman"/>
          <w:b/>
          <w:color w:val="494C4E"/>
          <w:sz w:val="24"/>
          <w:szCs w:val="24"/>
        </w:rPr>
        <w:t>Loyola University:</w:t>
      </w:r>
    </w:p>
    <w:p w14:paraId="0000000E" w14:textId="77777777" w:rsidR="00683BD8" w:rsidRDefault="00743EC8">
      <w:pPr>
        <w:spacing w:line="480" w:lineRule="auto"/>
        <w:rPr>
          <w:rFonts w:ascii="Times New Roman" w:eastAsia="Times New Roman" w:hAnsi="Times New Roman" w:cs="Times New Roman"/>
          <w:color w:val="494C4E"/>
          <w:sz w:val="24"/>
          <w:szCs w:val="24"/>
        </w:rPr>
      </w:pPr>
      <w:r>
        <w:rPr>
          <w:rFonts w:ascii="Times New Roman" w:eastAsia="Times New Roman" w:hAnsi="Times New Roman" w:cs="Times New Roman"/>
          <w:color w:val="494C4E"/>
          <w:sz w:val="24"/>
          <w:szCs w:val="24"/>
        </w:rPr>
        <w:t xml:space="preserve">105 Acre Campus </w:t>
      </w:r>
    </w:p>
    <w:p w14:paraId="0000000F" w14:textId="77777777" w:rsidR="00683BD8" w:rsidRDefault="00743EC8">
      <w:pPr>
        <w:spacing w:line="480" w:lineRule="auto"/>
        <w:rPr>
          <w:rFonts w:ascii="Times New Roman" w:eastAsia="Times New Roman" w:hAnsi="Times New Roman" w:cs="Times New Roman"/>
          <w:b/>
          <w:color w:val="494C4E"/>
          <w:sz w:val="24"/>
          <w:szCs w:val="24"/>
        </w:rPr>
      </w:pPr>
      <w:r>
        <w:rPr>
          <w:rFonts w:ascii="Times New Roman" w:eastAsia="Times New Roman" w:hAnsi="Times New Roman" w:cs="Times New Roman"/>
          <w:color w:val="494C4E"/>
          <w:sz w:val="24"/>
          <w:szCs w:val="24"/>
        </w:rPr>
        <w:t>17,007 Students</w:t>
      </w:r>
    </w:p>
    <w:p w14:paraId="00000010" w14:textId="77777777" w:rsidR="00683BD8" w:rsidRDefault="00743EC8">
      <w:pPr>
        <w:spacing w:line="480" w:lineRule="auto"/>
        <w:rPr>
          <w:rFonts w:ascii="Times New Roman" w:eastAsia="Times New Roman" w:hAnsi="Times New Roman" w:cs="Times New Roman"/>
          <w:b/>
          <w:color w:val="494C4E"/>
          <w:sz w:val="24"/>
          <w:szCs w:val="24"/>
        </w:rPr>
      </w:pPr>
      <w:r>
        <w:rPr>
          <w:rFonts w:ascii="Times New Roman" w:eastAsia="Times New Roman" w:hAnsi="Times New Roman" w:cs="Times New Roman"/>
          <w:b/>
          <w:color w:val="494C4E"/>
          <w:sz w:val="24"/>
          <w:szCs w:val="24"/>
        </w:rPr>
        <w:t xml:space="preserve">Articles and </w:t>
      </w:r>
      <w:proofErr w:type="gramStart"/>
      <w:r>
        <w:rPr>
          <w:rFonts w:ascii="Times New Roman" w:eastAsia="Times New Roman" w:hAnsi="Times New Roman" w:cs="Times New Roman"/>
          <w:b/>
          <w:color w:val="494C4E"/>
          <w:sz w:val="24"/>
          <w:szCs w:val="24"/>
        </w:rPr>
        <w:t>Cases</w:t>
      </w:r>
      <w:proofErr w:type="gramEnd"/>
      <w:r>
        <w:rPr>
          <w:rFonts w:ascii="Times New Roman" w:eastAsia="Times New Roman" w:hAnsi="Times New Roman" w:cs="Times New Roman"/>
          <w:b/>
          <w:color w:val="494C4E"/>
          <w:sz w:val="24"/>
          <w:szCs w:val="24"/>
        </w:rPr>
        <w:t xml:space="preserve"> we are Using:</w:t>
      </w:r>
    </w:p>
    <w:p w14:paraId="00000011" w14:textId="77777777" w:rsidR="00683BD8" w:rsidRDefault="00743EC8">
      <w:pPr>
        <w:spacing w:line="480" w:lineRule="auto"/>
        <w:rPr>
          <w:rFonts w:ascii="Times New Roman" w:eastAsia="Times New Roman" w:hAnsi="Times New Roman" w:cs="Times New Roman"/>
          <w:b/>
          <w:color w:val="494C4E"/>
          <w:sz w:val="24"/>
          <w:szCs w:val="24"/>
        </w:rPr>
      </w:pPr>
      <w:hyperlink r:id="rId4">
        <w:r>
          <w:rPr>
            <w:rFonts w:ascii="Times New Roman" w:eastAsia="Times New Roman" w:hAnsi="Times New Roman" w:cs="Times New Roman"/>
            <w:b/>
            <w:color w:val="1155CC"/>
            <w:sz w:val="24"/>
            <w:szCs w:val="24"/>
            <w:u w:val="single"/>
          </w:rPr>
          <w:t>https://homeguides.sfgate.com/composting-helps-environment-23577.html</w:t>
        </w:r>
      </w:hyperlink>
    </w:p>
    <w:p w14:paraId="00000012" w14:textId="77777777" w:rsidR="00683BD8" w:rsidRDefault="00743EC8">
      <w:pPr>
        <w:spacing w:line="480" w:lineRule="auto"/>
        <w:rPr>
          <w:rFonts w:ascii="Times New Roman" w:eastAsia="Times New Roman" w:hAnsi="Times New Roman" w:cs="Times New Roman"/>
          <w:b/>
          <w:color w:val="494C4E"/>
          <w:sz w:val="24"/>
          <w:szCs w:val="24"/>
        </w:rPr>
      </w:pPr>
      <w:hyperlink r:id="rId5">
        <w:r>
          <w:rPr>
            <w:rFonts w:ascii="Times New Roman" w:eastAsia="Times New Roman" w:hAnsi="Times New Roman" w:cs="Times New Roman"/>
            <w:b/>
            <w:color w:val="1155CC"/>
            <w:sz w:val="24"/>
            <w:szCs w:val="24"/>
            <w:u w:val="single"/>
          </w:rPr>
          <w:t>https://green.harvard.edu/topics</w:t>
        </w:r>
        <w:r>
          <w:rPr>
            <w:rFonts w:ascii="Times New Roman" w:eastAsia="Times New Roman" w:hAnsi="Times New Roman" w:cs="Times New Roman"/>
            <w:b/>
            <w:color w:val="1155CC"/>
            <w:sz w:val="24"/>
            <w:szCs w:val="24"/>
            <w:u w:val="single"/>
          </w:rPr>
          <w:t>/waste/composting</w:t>
        </w:r>
      </w:hyperlink>
    </w:p>
    <w:p w14:paraId="00000013" w14:textId="77777777" w:rsidR="00683BD8" w:rsidRDefault="00743EC8">
      <w:pPr>
        <w:spacing w:line="480" w:lineRule="auto"/>
        <w:rPr>
          <w:rFonts w:ascii="Times New Roman" w:eastAsia="Times New Roman" w:hAnsi="Times New Roman" w:cs="Times New Roman"/>
          <w:color w:val="494C4E"/>
          <w:sz w:val="24"/>
          <w:szCs w:val="24"/>
        </w:rPr>
      </w:pPr>
      <w:hyperlink r:id="rId6">
        <w:r>
          <w:rPr>
            <w:rFonts w:ascii="Times New Roman" w:eastAsia="Times New Roman" w:hAnsi="Times New Roman" w:cs="Times New Roman"/>
            <w:b/>
            <w:color w:val="1155CC"/>
            <w:sz w:val="24"/>
            <w:szCs w:val="24"/>
            <w:u w:val="single"/>
          </w:rPr>
          <w:t>https://www.luc.edu/sustainability/campus/recycling/composting/</w:t>
        </w:r>
      </w:hyperlink>
    </w:p>
    <w:p w14:paraId="00000014" w14:textId="77777777" w:rsidR="00683BD8" w:rsidRDefault="00743EC8">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Problem: </w:t>
      </w:r>
    </w:p>
    <w:p w14:paraId="00000015" w14:textId="77777777" w:rsidR="00683BD8" w:rsidRDefault="00743EC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problem will help to create a more sustainable environment on the Southern New Hampshire University campus. One of our missions as a University is to be more sustainable and we as a University need to do more in order to create a more environmentally </w:t>
      </w:r>
      <w:r>
        <w:rPr>
          <w:rFonts w:ascii="Times New Roman" w:eastAsia="Times New Roman" w:hAnsi="Times New Roman" w:cs="Times New Roman"/>
          <w:sz w:val="24"/>
          <w:szCs w:val="24"/>
        </w:rPr>
        <w:t xml:space="preserve">friendly campus. </w:t>
      </w:r>
    </w:p>
    <w:p w14:paraId="00000016" w14:textId="77777777" w:rsidR="00683BD8" w:rsidRDefault="00743EC8">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Potential Benefits/Losses for Stakeholders:</w:t>
      </w:r>
    </w:p>
    <w:p w14:paraId="00000017" w14:textId="77777777" w:rsidR="00683BD8" w:rsidRDefault="00743EC8">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Sodexo would benefit from this because they would not have to spend as much money on any fruits and vegetables that are grown in the garden. We will need to include how Sodexo will be involved i</w:t>
      </w:r>
      <w:r>
        <w:rPr>
          <w:rFonts w:ascii="Times New Roman" w:eastAsia="Times New Roman" w:hAnsi="Times New Roman" w:cs="Times New Roman"/>
          <w:sz w:val="24"/>
          <w:szCs w:val="24"/>
        </w:rPr>
        <w:t xml:space="preserve">n this and any workers that will be necessary in the composting and gardening process. Sodexo has a lot to gain in terms of the benefits from food, but a loss would be to their supplier. </w:t>
      </w:r>
    </w:p>
    <w:p w14:paraId="00000018" w14:textId="77777777" w:rsidR="00683BD8" w:rsidRDefault="00683BD8">
      <w:pPr>
        <w:spacing w:line="480" w:lineRule="auto"/>
      </w:pPr>
    </w:p>
    <w:p w14:paraId="00000019" w14:textId="77777777" w:rsidR="00683BD8" w:rsidRDefault="00683BD8">
      <w:pPr>
        <w:rPr>
          <w:rFonts w:ascii="Times New Roman" w:eastAsia="Times New Roman" w:hAnsi="Times New Roman" w:cs="Times New Roman"/>
          <w:b/>
          <w:sz w:val="24"/>
          <w:szCs w:val="24"/>
          <w:highlight w:val="magenta"/>
        </w:rPr>
      </w:pPr>
    </w:p>
    <w:sectPr w:rsidR="00683B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BD8"/>
    <w:rsid w:val="00683BD8"/>
    <w:rsid w:val="00743E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6409"/>
  <w15:docId w15:val="{F7B31B58-E36D-475B-B3F7-03B6FB3F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uc.edu/sustainability/campus/recycling/composting/" TargetMode="External"/><Relationship Id="rId5" Type="http://schemas.openxmlformats.org/officeDocument/2006/relationships/hyperlink" Target="https://green.harvard.edu/topics/waste/composting" TargetMode="External"/><Relationship Id="rId4" Type="http://schemas.openxmlformats.org/officeDocument/2006/relationships/hyperlink" Target="https://homeguides.sfgate.com/composting-helps-environment-2357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412</Words>
  <Characters>2351</Characters>
  <Application>Microsoft Office Word</Application>
  <DocSecurity>0</DocSecurity>
  <Lines>19</Lines>
  <Paragraphs>5</Paragraphs>
  <ScaleCrop>false</ScaleCrop>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Alrajhi, Faisal</cp:lastModifiedBy>
  <cp:revision>2</cp:revision>
  <dcterms:created xsi:type="dcterms:W3CDTF">2020-04-22T00:25:00Z</dcterms:created>
  <dcterms:modified xsi:type="dcterms:W3CDTF">2020-04-22T00:25:00Z</dcterms:modified>
</cp:coreProperties>
</file>